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65" w:rsidRPr="00912053" w:rsidRDefault="00855B65" w:rsidP="00855B65">
      <w:pPr>
        <w:shd w:val="clear" w:color="auto" w:fill="FFFFFF" w:themeFill="background1"/>
        <w:spacing w:after="0" w:line="270" w:lineRule="atLeast"/>
        <w:jc w:val="center"/>
        <w:rPr>
          <w:rFonts w:ascii="Times New Roman" w:eastAsia="Times New Roman" w:hAnsi="Times New Roman" w:cs="Times New Roman"/>
          <w:b/>
          <w:bCs/>
          <w:color w:val="000000"/>
          <w:sz w:val="28"/>
          <w:szCs w:val="28"/>
          <w:lang w:eastAsia="ru-RU"/>
        </w:rPr>
      </w:pPr>
      <w:r w:rsidRPr="00912053">
        <w:rPr>
          <w:rFonts w:ascii="Times New Roman" w:eastAsia="Times New Roman" w:hAnsi="Times New Roman" w:cs="Times New Roman"/>
          <w:b/>
          <w:bCs/>
          <w:color w:val="000000"/>
          <w:sz w:val="28"/>
          <w:szCs w:val="28"/>
          <w:lang w:eastAsia="ru-RU"/>
        </w:rPr>
        <w:t xml:space="preserve">Консультация для </w:t>
      </w:r>
      <w:r>
        <w:rPr>
          <w:rFonts w:ascii="Times New Roman" w:eastAsia="Times New Roman" w:hAnsi="Times New Roman" w:cs="Times New Roman"/>
          <w:b/>
          <w:bCs/>
          <w:color w:val="000000"/>
          <w:sz w:val="28"/>
          <w:szCs w:val="28"/>
          <w:lang w:eastAsia="ru-RU"/>
        </w:rPr>
        <w:t xml:space="preserve">педагогов </w:t>
      </w:r>
      <w:r w:rsidRPr="00912053">
        <w:rPr>
          <w:rFonts w:ascii="Times New Roman" w:eastAsia="Times New Roman" w:hAnsi="Times New Roman" w:cs="Times New Roman"/>
          <w:b/>
          <w:bCs/>
          <w:color w:val="000000"/>
          <w:sz w:val="28"/>
          <w:szCs w:val="28"/>
          <w:lang w:eastAsia="ru-RU"/>
        </w:rPr>
        <w:t xml:space="preserve">на тему </w:t>
      </w:r>
    </w:p>
    <w:p w:rsidR="00855B65" w:rsidRPr="004848DC" w:rsidRDefault="00855B65" w:rsidP="00855B65">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9F6E30">
        <w:rPr>
          <w:rFonts w:ascii="Times New Roman" w:eastAsia="Times New Roman" w:hAnsi="Times New Roman" w:cs="Times New Roman"/>
          <w:b/>
          <w:kern w:val="36"/>
          <w:sz w:val="28"/>
          <w:szCs w:val="28"/>
          <w:lang w:eastAsia="ru-RU"/>
        </w:rPr>
        <w:t>«</w:t>
      </w:r>
      <w:r w:rsidRPr="006D7600">
        <w:rPr>
          <w:rFonts w:ascii="Times New Roman" w:eastAsia="Times New Roman" w:hAnsi="Times New Roman" w:cs="Times New Roman"/>
          <w:b/>
          <w:bCs/>
          <w:color w:val="000000"/>
          <w:sz w:val="28"/>
          <w:szCs w:val="28"/>
          <w:lang w:eastAsia="ru-RU"/>
        </w:rPr>
        <w:t>Предметная деятельность с детьми раннего возраста</w:t>
      </w:r>
      <w:r w:rsidRPr="009F6E30">
        <w:rPr>
          <w:rFonts w:ascii="Times New Roman" w:eastAsia="Times New Roman" w:hAnsi="Times New Roman" w:cs="Times New Roman"/>
          <w:b/>
          <w:bCs/>
          <w:color w:val="000000"/>
          <w:sz w:val="28"/>
          <w:szCs w:val="28"/>
          <w:lang w:eastAsia="ru-RU"/>
        </w:rPr>
        <w:t>»</w:t>
      </w:r>
    </w:p>
    <w:p w:rsidR="00855B65" w:rsidRPr="00C86755" w:rsidRDefault="00855B65" w:rsidP="00855B65">
      <w:pPr>
        <w:shd w:val="clear" w:color="auto" w:fill="FFFFFF"/>
        <w:spacing w:after="0" w:line="198" w:lineRule="atLeast"/>
        <w:jc w:val="right"/>
        <w:rPr>
          <w:rFonts w:ascii="Times New Roman" w:eastAsia="Calibri" w:hAnsi="Times New Roman" w:cs="Times New Roman"/>
          <w:i/>
          <w:color w:val="000000"/>
          <w:sz w:val="24"/>
          <w:szCs w:val="28"/>
        </w:rPr>
      </w:pPr>
      <w:r w:rsidRPr="00912053">
        <w:rPr>
          <w:rFonts w:ascii="Times New Roman" w:eastAsia="Calibri" w:hAnsi="Times New Roman" w:cs="Times New Roman"/>
          <w:i/>
          <w:color w:val="000000"/>
          <w:sz w:val="24"/>
          <w:szCs w:val="28"/>
        </w:rPr>
        <w:t xml:space="preserve"> Макушина Т.Д., учитель-дефектолог</w:t>
      </w:r>
      <w:r w:rsidRPr="006D7600">
        <w:rPr>
          <w:rFonts w:ascii="Times New Roman" w:eastAsia="Times New Roman" w:hAnsi="Times New Roman" w:cs="Times New Roman"/>
          <w:color w:val="000000"/>
          <w:sz w:val="28"/>
          <w:szCs w:val="28"/>
          <w:lang w:eastAsia="ru-RU"/>
        </w:rPr>
        <w:t> </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 раннем возрасте ведущей является предметная деятельность, то есть деятельность, направленная на овладение различными способами действий с предметами. Под предметной деятельностью понимается овладение ребенком общественно выработанными действиями с предметами таким способом, который закреплен за ними в человеческом обществе. Усваивая способы действия с предметами, ребенок постепенно накапливает индивидуальный опыт деятельности, происходит становление разных видов детской деятельности.</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Предметная деятельность является ведущей потому, что именно она оказывает решающее влияние на развитие всех сторон личности ребенка. В рамках этой деятельности возникают и развиваются основные новообразования раннего возраста. Восприятие, внимание, память и мышление ребенка функционируют и формируются главным образом в процессе предметных действий.</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Мышление в раннем возрасте имеет преимущественно наглядно-действенный характер. Наряду с этим видом мышления развиваются такие его формы, как наглядно-образное и символическое мышление, которые также опираются на опыт практических действий малыша.</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Речь ребенка возникает и развивается также в контексте совместной </w:t>
      </w:r>
      <w:proofErr w:type="gramStart"/>
      <w:r w:rsidRPr="006D7600">
        <w:rPr>
          <w:rFonts w:ascii="Times New Roman" w:eastAsia="Times New Roman" w:hAnsi="Times New Roman" w:cs="Times New Roman"/>
          <w:color w:val="000000"/>
          <w:sz w:val="28"/>
          <w:szCs w:val="28"/>
          <w:lang w:eastAsia="ru-RU"/>
        </w:rPr>
        <w:t>со</w:t>
      </w:r>
      <w:proofErr w:type="gramEnd"/>
      <w:r w:rsidRPr="006D7600">
        <w:rPr>
          <w:rFonts w:ascii="Times New Roman" w:eastAsia="Times New Roman" w:hAnsi="Times New Roman" w:cs="Times New Roman"/>
          <w:color w:val="000000"/>
          <w:sz w:val="28"/>
          <w:szCs w:val="28"/>
          <w:lang w:eastAsia="ru-RU"/>
        </w:rPr>
        <w:t xml:space="preserve"> взрослым предметной деятельности. На основе предметной деятельности зарождается процессуальная игра. Благодаря развитию предметных действий и речи в игре ребенка появляются игровые замещения. Становление игровых замещений дает начало сюжетно-ролевой игре, которая становится ведущей на следующем этапе развития ребенка.</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 рамках предметной деятельности создаются условия для развития таких личностных качеств ребенка, как самостоятельность и целенаправленность. У малыша формируется стремление к достижению правильного результата своей деятельности. Достижения в предметной деятельности и признание их со стороны взрослых становятся для ребенка способом утверждения собственного достоинства, мерой своего Я.</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Таким образом, предметная деятельность определяет развитие практически всех психических процессов и личности ребенка в целом.</w:t>
      </w:r>
    </w:p>
    <w:p w:rsidR="00855B65" w:rsidRPr="00C86755" w:rsidRDefault="00855B65" w:rsidP="00855B65">
      <w:pPr>
        <w:shd w:val="clear" w:color="auto" w:fill="FFFFFF"/>
        <w:spacing w:after="100" w:afterAutospacing="1" w:line="240" w:lineRule="auto"/>
        <w:jc w:val="center"/>
        <w:rPr>
          <w:rFonts w:ascii="Times New Roman" w:eastAsia="Times New Roman" w:hAnsi="Times New Roman" w:cs="Times New Roman"/>
          <w:b/>
          <w:color w:val="000000"/>
          <w:sz w:val="28"/>
          <w:szCs w:val="28"/>
          <w:lang w:eastAsia="ru-RU"/>
        </w:rPr>
      </w:pPr>
      <w:r w:rsidRPr="00C86755">
        <w:rPr>
          <w:rFonts w:ascii="Times New Roman" w:eastAsia="Times New Roman" w:hAnsi="Times New Roman" w:cs="Times New Roman"/>
          <w:b/>
          <w:color w:val="000000"/>
          <w:sz w:val="28"/>
          <w:szCs w:val="28"/>
          <w:lang w:eastAsia="ru-RU"/>
        </w:rPr>
        <w:t>Задачи и содержание работы по развитию у детей предметной деятельности и познавательных способностей:</w:t>
      </w:r>
    </w:p>
    <w:p w:rsidR="00855B65" w:rsidRPr="00C86755" w:rsidRDefault="00855B65" w:rsidP="00855B6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755">
        <w:rPr>
          <w:rFonts w:ascii="Times New Roman" w:eastAsia="Times New Roman" w:hAnsi="Times New Roman" w:cs="Times New Roman"/>
          <w:color w:val="000000"/>
          <w:sz w:val="28"/>
          <w:szCs w:val="28"/>
          <w:lang w:eastAsia="ru-RU"/>
        </w:rPr>
        <w:t>Развитие культурно нормированных специфических и орудийных действий.</w:t>
      </w:r>
    </w:p>
    <w:p w:rsidR="00855B65" w:rsidRPr="00C86755"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86755">
        <w:rPr>
          <w:rFonts w:ascii="Times New Roman" w:eastAsia="Times New Roman" w:hAnsi="Times New Roman" w:cs="Times New Roman"/>
          <w:color w:val="000000"/>
          <w:sz w:val="28"/>
          <w:szCs w:val="28"/>
          <w:lang w:eastAsia="ru-RU"/>
        </w:rPr>
        <w:t xml:space="preserve">Для решения этой задачи необходимо, начиная с первого года жизни ребенка, приучать его к самообслуживанию: показывать, как правильно одеваться, причесываться, держать ложку и чашку, побуждать к самостоятельным действиям. В результате в ходе обычных бытовых </w:t>
      </w:r>
      <w:r w:rsidRPr="00C86755">
        <w:rPr>
          <w:rFonts w:ascii="Times New Roman" w:eastAsia="Times New Roman" w:hAnsi="Times New Roman" w:cs="Times New Roman"/>
          <w:color w:val="000000"/>
          <w:sz w:val="28"/>
          <w:szCs w:val="28"/>
          <w:lang w:eastAsia="ru-RU"/>
        </w:rPr>
        <w:lastRenderedPageBreak/>
        <w:t>процедур и специально организованных игр дети раннего возраста могут постепенно овладеть следующими действиями:</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снимать и надевать колготки, брюки, юбку;</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расстегивать и застегив</w:t>
      </w:r>
      <w:r>
        <w:rPr>
          <w:rFonts w:ascii="Times New Roman" w:eastAsia="Times New Roman" w:hAnsi="Times New Roman" w:cs="Times New Roman"/>
          <w:color w:val="000000"/>
          <w:sz w:val="28"/>
          <w:szCs w:val="28"/>
          <w:lang w:eastAsia="ru-RU"/>
        </w:rPr>
        <w:t>ать одежду (на молнии, липучках</w:t>
      </w:r>
      <w:r w:rsidRPr="006D7600">
        <w:rPr>
          <w:rFonts w:ascii="Times New Roman" w:eastAsia="Times New Roman" w:hAnsi="Times New Roman" w:cs="Times New Roman"/>
          <w:color w:val="000000"/>
          <w:sz w:val="28"/>
          <w:szCs w:val="28"/>
          <w:lang w:eastAsia="ru-RU"/>
        </w:rPr>
        <w:t>);</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вешать куртку в шкафчик;</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перед сном складывать одежду на стульчик (кофточку вешать на спинку стула, обувь ставить под стул, колготки и брючки класть на сиденье стула);</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уметь самостоятельно мыть руки с мылом;</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вешать полотенце на крючок;</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пользоваться столовыми приборами;</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600">
        <w:rPr>
          <w:rFonts w:ascii="Times New Roman" w:eastAsia="Times New Roman" w:hAnsi="Times New Roman" w:cs="Times New Roman"/>
          <w:color w:val="000000"/>
          <w:sz w:val="28"/>
          <w:szCs w:val="28"/>
          <w:lang w:eastAsia="ru-RU"/>
        </w:rPr>
        <w:t>• ставить на полку и складывать в коробку игрушки.</w:t>
      </w:r>
    </w:p>
    <w:p w:rsidR="00855B65" w:rsidRPr="00C86755" w:rsidRDefault="00855B65" w:rsidP="00855B6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755">
        <w:rPr>
          <w:rFonts w:ascii="Times New Roman" w:eastAsia="Times New Roman" w:hAnsi="Times New Roman" w:cs="Times New Roman"/>
          <w:color w:val="000000"/>
          <w:sz w:val="28"/>
          <w:szCs w:val="28"/>
          <w:lang w:eastAsia="ru-RU"/>
        </w:rPr>
        <w:t xml:space="preserve"> Развитие у детей восприятия и мышления.</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Собирая пирамидку, матрешку, складывая картинку из деталей, играя с разнообразными вкладышами, ребенок учится учитывать свойства предметов, различать и соотносить их по форме, цвету, величине. При этом малыш не только действует, но и думает. В ходе соотносящих действий совершенствуются восприятие, внимание, память и мышление ребенка.</w:t>
      </w:r>
    </w:p>
    <w:p w:rsidR="00855B65" w:rsidRPr="00C86755" w:rsidRDefault="00855B65" w:rsidP="00855B65">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755">
        <w:rPr>
          <w:rFonts w:ascii="Times New Roman" w:eastAsia="Times New Roman" w:hAnsi="Times New Roman" w:cs="Times New Roman"/>
          <w:color w:val="000000"/>
          <w:sz w:val="28"/>
          <w:szCs w:val="28"/>
          <w:lang w:eastAsia="ru-RU"/>
        </w:rPr>
        <w:t xml:space="preserve"> Формирование у детей самостоятельности и целенаправленности в предметной деятельности.</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Известно, что примерно до двух лет деятельность ребенка в основном имеет процессуальный характер: малыш получает удовольствие от самого процесса действий, их результат еще не имеет для него особого значения.</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К трем годам у ребенка складывается определенное представление о результате того, что он хочет сделать, и это представление начинает мотивировать его действия. Малыш стремится к достижению определенной цели, получению правильного результата. Таким образом, его деятельность приобретает целенаправленный характер. Нацеленность на результат, настойчивость в достижении цели, стремление к самостоятельности становятся важнейшими характеристиками не только деятельности ребенка, но и его личности в целом.</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Для формирования этих ценных качеств необходима помощь взрослого. Маленькому ребенку нужно помогать «удерживать» цель, направлять его на достижение желаемого результата. Для этого целесообразно использовать такие игры и игрушки, действия с которыми предполагают наличие образца: фигурные пирамидки, из которых нужно собрать определенный предмет (машинку, солдатика, собачку и пр.), всевозможные мозаики или </w:t>
      </w:r>
      <w:proofErr w:type="spellStart"/>
      <w:r w:rsidRPr="006D7600">
        <w:rPr>
          <w:rFonts w:ascii="Times New Roman" w:eastAsia="Times New Roman" w:hAnsi="Times New Roman" w:cs="Times New Roman"/>
          <w:color w:val="000000"/>
          <w:sz w:val="28"/>
          <w:szCs w:val="28"/>
          <w:lang w:eastAsia="ru-RU"/>
        </w:rPr>
        <w:t>пазлы</w:t>
      </w:r>
      <w:proofErr w:type="spellEnd"/>
      <w:r w:rsidRPr="006D7600">
        <w:rPr>
          <w:rFonts w:ascii="Times New Roman" w:eastAsia="Times New Roman" w:hAnsi="Times New Roman" w:cs="Times New Roman"/>
          <w:color w:val="000000"/>
          <w:sz w:val="28"/>
          <w:szCs w:val="28"/>
          <w:lang w:eastAsia="ru-RU"/>
        </w:rPr>
        <w:t>, кубики или простые конструкторы. Образцом может выступать картинка, задание взрослого, собственный замысел ребенка. Все эти игры требуют определенного представления о том, что должно получиться, и настойчивости в достижении результата.</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Для решения поставленных задач педагог организовывает развивающую предметную среду, налаживает с детьми совместную деятельность, создаёт условия для самостоятельной деятельности малышей с предметами, обеспечивает их новыми впечатлениями, знакомить с явлениями окружающего мира.</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D7600">
        <w:rPr>
          <w:rFonts w:ascii="Times New Roman" w:eastAsia="Times New Roman" w:hAnsi="Times New Roman" w:cs="Times New Roman"/>
          <w:color w:val="000000"/>
          <w:sz w:val="28"/>
          <w:szCs w:val="28"/>
          <w:lang w:eastAsia="ru-RU"/>
        </w:rPr>
        <w:t>Для ознакомления детей с предметами окружающего мира и овладения предметными действиями в группе должны быть разнообразные бытовые предметы и имитирующие их игрушки, которые можно использовать для развития различных органов чувств и формирования разнообразных умений. Игрушки должны быть сделаны из разного материала, иметь разные размеры, фактуру, цвет, звучание, стимулировать разные виды действий.                        </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 группе также нужно оборудовать специальный уголок для детского экспериментирования: игр с водой, сыпучими, пластическими материалами, интересными для исследования предметами.</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Наиболее эффективным способом развития у детей предметной деятельности и познавательных способностей является организация совместной предметной деятельности взрослого и ребенка. Воспитатель должен разумно сочетать совместную деятельность с ребенком и самостоятельные занятия малыша. При этом совместная деятельность не должна навязываться ребенку.</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Взрослый должен предлагать малышу новые интересные занятия, подключаться к его игре, откликаться на просьбы о помощи, помогать преодолевать затруднения, правильно координировать и распределять действия, поощрять их, хвалить ребенка. При этом не следует выполнять действия за малыша, важно, чтобы он научился сам выделять нужные свойства предметов, например, подбирать и соединять части пирамидки или матрешки в нужном порядке. Подсказки воспитателя не должны носить директивный характер: «Возьми это колечко» или «Надо взять другое колечко». Не нужно требовать от ребенка точного воспроизведения образца действий. Важно предоставить ребенку возможность выбора, свободу действий. </w:t>
      </w:r>
      <w:proofErr w:type="gramStart"/>
      <w:r w:rsidRPr="006D7600">
        <w:rPr>
          <w:rFonts w:ascii="Times New Roman" w:eastAsia="Times New Roman" w:hAnsi="Times New Roman" w:cs="Times New Roman"/>
          <w:color w:val="000000"/>
          <w:sz w:val="28"/>
          <w:szCs w:val="28"/>
          <w:lang w:eastAsia="ru-RU"/>
        </w:rPr>
        <w:t>(«Разве сюда подходит это колечко?</w:t>
      </w:r>
      <w:proofErr w:type="gramEnd"/>
      <w:r w:rsidRPr="006D7600">
        <w:rPr>
          <w:rFonts w:ascii="Times New Roman" w:eastAsia="Times New Roman" w:hAnsi="Times New Roman" w:cs="Times New Roman"/>
          <w:color w:val="000000"/>
          <w:sz w:val="28"/>
          <w:szCs w:val="28"/>
          <w:lang w:eastAsia="ru-RU"/>
        </w:rPr>
        <w:t xml:space="preserve"> По-моему, оно слишком большое».)</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Включение детей в повседневные дела также способствует познавательному развитию и овладению предметными действиями. Помогая воспитателю накрывать на стол, убирать игрушки, ухаживать за растениями в уголке, малыши осваивают разнообразные действия, знакомятся с новыми понятиями («чистый», «грязный», «сухая», «мокрая земля»), учатся классифицировать предметы. Для развития познавательной активности нужно обогащать жизнь детей новыми впечатлениями, создавать условия для детского экспериментирования.</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Важно поддерживать природное любопытство детей, поощрять любое проявление интереса к окружающему миру. Не следует ограничивать познавательную активность малышей, ограничение должно касаться только опасных для их жизни и здоровья объектов и действий.</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Полезно организовывать совместное наблюдение за различными явлениями природы. Цель этих наблюдений – поддерживать или пробуждать интерес детей к окружающему, вызывать удивление, радость открытия нового. Следует привлекать внимание малышей к изменениям в природе. Во время прогулки можно познакомить детей с названиями растений, понаблюдать за птицами, насекомыми, рассказать, где они живут, чем питаются. Наблюдение </w:t>
      </w:r>
      <w:r w:rsidRPr="006D7600">
        <w:rPr>
          <w:rFonts w:ascii="Times New Roman" w:eastAsia="Times New Roman" w:hAnsi="Times New Roman" w:cs="Times New Roman"/>
          <w:color w:val="000000"/>
          <w:sz w:val="28"/>
          <w:szCs w:val="28"/>
          <w:lang w:eastAsia="ru-RU"/>
        </w:rPr>
        <w:lastRenderedPageBreak/>
        <w:t>за явлениями природы должно сочетаться с интересными играми и занятиями, в процессе которых дети знакомятся с различными свойствами объектов живой и неживой природы, получают общее представление об их отличительных признаках. Так, собирая букеты из опавших листьев, малыши могут сравнивать их по величине, цвету, форме. Играя со снегом, дети узнают, что он бывает липким, мокрым, тает в руках и т.п.</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В целях ознакомления детей с окружающим миром следует читать им книги, показывать картинки, диафильмы и видеофильмы познавательного характера о природном и социальном мире. Их содержание должно быть интересно и понятно малышам. Книги, альбомы, открытки, фотографии должны находиться в открытом доступе. Дети довольно рано начинают проявлять интерес к знаковой стороне человеческой культуры. Рассматривая книги, малыши показывают пальчиками на буквы и цифры, спрашивают, что это такое. Они могут заинтересоваться дорожными знаками, вывеской магазина и пр.</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Следует поддерживать любознательность детей, отвечать на их вопросы, организовывать игры с магнитной азбукой, кубиками, на которых изображены буквы и цифры. Однако это не означает, что нужно специально обучать детей грамоте и заниматься с ними математикой. Достаточно создать соответствующую среду (разместить стенды с магнитной азбукой, карточки с буквами, цифрами, именами детей и т. п.) и поддерживать интерес малышей. </w:t>
      </w:r>
      <w:proofErr w:type="gramStart"/>
      <w:r w:rsidRPr="006D7600">
        <w:rPr>
          <w:rFonts w:ascii="Times New Roman" w:eastAsia="Times New Roman" w:hAnsi="Times New Roman" w:cs="Times New Roman"/>
          <w:color w:val="000000"/>
          <w:sz w:val="28"/>
          <w:szCs w:val="28"/>
          <w:lang w:eastAsia="ru-RU"/>
        </w:rPr>
        <w:t>Специальное внимание следует уделять организации игр, способствующих умственному развитию детей (лото, домино, занятия с парными и разрезными картинками и пр.), за тем, как воспитатель ухаживает за цветами; как дворник чистит дорожки от снега; как строится соседний дом или разгружается машина и др. Педагог должен комментировать свои действия, рассказывать, чем заняты люди, отвечать на вопросы детей.</w:t>
      </w:r>
      <w:proofErr w:type="gramEnd"/>
    </w:p>
    <w:p w:rsidR="00855B65"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В раннем возрасте предметная деятельность малыша может иметь развивающий характер лишь в сотрудничестве с взрослым. Взрослый является для маленького ребенка не только носителем культурных средств и способов действия, но и источником новых смыслов его деятельности. </w:t>
      </w:r>
    </w:p>
    <w:p w:rsidR="00855B65" w:rsidRPr="006D7600" w:rsidRDefault="00855B65" w:rsidP="00855B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Переход от предметных действий, выполняемых ребенком под руководством взрослого, </w:t>
      </w:r>
      <w:proofErr w:type="gramStart"/>
      <w:r w:rsidRPr="006D7600">
        <w:rPr>
          <w:rFonts w:ascii="Times New Roman" w:eastAsia="Times New Roman" w:hAnsi="Times New Roman" w:cs="Times New Roman"/>
          <w:color w:val="000000"/>
          <w:sz w:val="28"/>
          <w:szCs w:val="28"/>
          <w:lang w:eastAsia="ru-RU"/>
        </w:rPr>
        <w:t>к</w:t>
      </w:r>
      <w:proofErr w:type="gramEnd"/>
      <w:r w:rsidRPr="006D7600">
        <w:rPr>
          <w:rFonts w:ascii="Times New Roman" w:eastAsia="Times New Roman" w:hAnsi="Times New Roman" w:cs="Times New Roman"/>
          <w:color w:val="000000"/>
          <w:sz w:val="28"/>
          <w:szCs w:val="28"/>
          <w:lang w:eastAsia="ru-RU"/>
        </w:rPr>
        <w:t xml:space="preserve"> </w:t>
      </w:r>
      <w:proofErr w:type="gramStart"/>
      <w:r w:rsidRPr="006D7600">
        <w:rPr>
          <w:rFonts w:ascii="Times New Roman" w:eastAsia="Times New Roman" w:hAnsi="Times New Roman" w:cs="Times New Roman"/>
          <w:color w:val="000000"/>
          <w:sz w:val="28"/>
          <w:szCs w:val="28"/>
          <w:lang w:eastAsia="ru-RU"/>
        </w:rPr>
        <w:t>самостоятельным</w:t>
      </w:r>
      <w:proofErr w:type="gramEnd"/>
      <w:r w:rsidRPr="006D7600">
        <w:rPr>
          <w:rFonts w:ascii="Times New Roman" w:eastAsia="Times New Roman" w:hAnsi="Times New Roman" w:cs="Times New Roman"/>
          <w:color w:val="000000"/>
          <w:sz w:val="28"/>
          <w:szCs w:val="28"/>
          <w:lang w:eastAsia="ru-RU"/>
        </w:rPr>
        <w:t xml:space="preserve"> является свидетельством того, что предметная деятельность стала выполнять роль ведущей деятельности. Содержание многих видов самостоятельной деятельности ребенка составляют именно предметные действия: так, в дидактических играх детям предлагаем решать самые разнообразные задачи с предметами. Большое место в играх детей занимают также предметные действия с игрушками, отображающие близкие и понятные ребенку образы людей, животных, предметов обихода. Только при сформированном умении хорошо ориентироваться в предметном мире, окружающем ребенка с детства, возможен постепенный переход к играм и самостоятельным занятиям без опоры на непосредственные действия с предметами.</w:t>
      </w:r>
    </w:p>
    <w:p w:rsidR="00855B65" w:rsidRDefault="00855B65" w:rsidP="00855B65">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7600">
        <w:rPr>
          <w:rFonts w:ascii="Times New Roman" w:eastAsia="Times New Roman" w:hAnsi="Times New Roman" w:cs="Times New Roman"/>
          <w:color w:val="000000"/>
          <w:sz w:val="28"/>
          <w:szCs w:val="28"/>
          <w:lang w:eastAsia="ru-RU"/>
        </w:rPr>
        <w:t xml:space="preserve">В рамках предметной деятельности зарождается игра. Формированию интереса к предметной деятельности, а в последующем и к игре во многом </w:t>
      </w:r>
      <w:r w:rsidRPr="006D7600">
        <w:rPr>
          <w:rFonts w:ascii="Times New Roman" w:eastAsia="Times New Roman" w:hAnsi="Times New Roman" w:cs="Times New Roman"/>
          <w:color w:val="000000"/>
          <w:sz w:val="28"/>
          <w:szCs w:val="28"/>
          <w:lang w:eastAsia="ru-RU"/>
        </w:rPr>
        <w:lastRenderedPageBreak/>
        <w:t xml:space="preserve">способствует игровая среда, поэтому регулярное внесение в группу разнообразных игрушек и презентация среды, в которой дети будут жить, вызывает у них интерес к игровой деятельности. Правильная организация развивающей среды является одним из важных условий возникновения и развития предметной деятельности. В раннем возрасте ребенок овладевает предметной деятельностью, которая в наибольшей степени способствует его </w:t>
      </w:r>
      <w:r>
        <w:rPr>
          <w:rFonts w:ascii="Times New Roman" w:eastAsia="Times New Roman" w:hAnsi="Times New Roman" w:cs="Times New Roman"/>
          <w:color w:val="000000"/>
          <w:sz w:val="28"/>
          <w:szCs w:val="28"/>
          <w:lang w:eastAsia="ru-RU"/>
        </w:rPr>
        <w:t xml:space="preserve">всестороннему </w:t>
      </w:r>
      <w:r w:rsidRPr="006D7600">
        <w:rPr>
          <w:rFonts w:ascii="Times New Roman" w:eastAsia="Times New Roman" w:hAnsi="Times New Roman" w:cs="Times New Roman"/>
          <w:color w:val="000000"/>
          <w:sz w:val="28"/>
          <w:szCs w:val="28"/>
          <w:lang w:eastAsia="ru-RU"/>
        </w:rPr>
        <w:t>развитию.</w:t>
      </w:r>
    </w:p>
    <w:p w:rsidR="0012271C" w:rsidRDefault="0012271C"/>
    <w:sectPr w:rsidR="0012271C" w:rsidSect="00122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FAE"/>
    <w:multiLevelType w:val="hybridMultilevel"/>
    <w:tmpl w:val="6DC6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55B65"/>
    <w:rsid w:val="0012271C"/>
    <w:rsid w:val="001E757D"/>
    <w:rsid w:val="00855B65"/>
    <w:rsid w:val="00E9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2022-02-14T05:37:00Z</dcterms:created>
  <dcterms:modified xsi:type="dcterms:W3CDTF">2022-02-14T05:38:00Z</dcterms:modified>
</cp:coreProperties>
</file>